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7" w:rsidRDefault="00EF7042">
      <w:pPr>
        <w:pStyle w:val="Szvegtrzs"/>
        <w:jc w:val="both"/>
        <w:rPr>
          <w:rFonts w:ascii="Avenir Next" w:eastAsia="Avenir Next" w:hAnsi="Avenir Next" w:cs="Avenir Next"/>
        </w:rPr>
      </w:pPr>
      <w:bookmarkStart w:id="0" w:name="_GoBack"/>
      <w:bookmarkEnd w:id="0"/>
      <w:r>
        <w:rPr>
          <w:rFonts w:ascii="Avenir Next" w:hAnsi="Avenir Next"/>
        </w:rPr>
        <w:t>K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nb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relmek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 f</w:t>
      </w:r>
      <w:r>
        <w:rPr>
          <w:rFonts w:ascii="Avenir Next" w:hAnsi="Avenir Next"/>
        </w:rPr>
        <w:t>őé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szi </w:t>
      </w:r>
      <w:proofErr w:type="spellStart"/>
      <w:r>
        <w:rPr>
          <w:rFonts w:ascii="Avenir Next" w:hAnsi="Avenir Next"/>
        </w:rPr>
        <w:t>id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nyok</w:t>
      </w:r>
      <w:proofErr w:type="spellEnd"/>
      <w:r>
        <w:rPr>
          <w:rFonts w:ascii="Avenir Next" w:hAnsi="Avenir Next"/>
        </w:rPr>
        <w:t xml:space="preserve"> alapj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a t</w:t>
      </w:r>
      <w:r>
        <w:rPr>
          <w:rFonts w:ascii="Avenir Next" w:hAnsi="Avenir Next"/>
          <w:lang w:val="sv-SE"/>
        </w:rPr>
        <w:t>ö</w:t>
      </w:r>
      <w:proofErr w:type="spellStart"/>
      <w:r>
        <w:rPr>
          <w:rFonts w:ascii="Avenir Next" w:hAnsi="Avenir Next"/>
        </w:rPr>
        <w:t>bbsz</w:t>
      </w:r>
      <w:proofErr w:type="spellEnd"/>
      <w:r>
        <w:rPr>
          <w:rFonts w:ascii="Avenir Next" w:hAnsi="Avenir Next"/>
          <w:lang w:val="sv-SE"/>
        </w:rPr>
        <w:t>ö</w:t>
      </w:r>
      <w:r>
        <w:rPr>
          <w:rFonts w:ascii="Avenir Next" w:hAnsi="Avenir Next"/>
        </w:rPr>
        <w:t>r m</w:t>
      </w:r>
      <w:r>
        <w:rPr>
          <w:rFonts w:ascii="Avenir Next" w:hAnsi="Avenir Next"/>
          <w:lang w:val="es-ES_tradnl"/>
        </w:rPr>
        <w:t>ó</w:t>
      </w:r>
      <w:r>
        <w:rPr>
          <w:rFonts w:ascii="Avenir Next" w:hAnsi="Avenir Next"/>
          <w:lang w:val="pt-PT"/>
        </w:rPr>
        <w:t>dos</w:t>
      </w:r>
      <w:proofErr w:type="spellStart"/>
      <w:r>
        <w:rPr>
          <w:rFonts w:ascii="Avenir Next" w:hAnsi="Avenir Next"/>
        </w:rPr>
        <w:t>í</w:t>
      </w:r>
      <w:r>
        <w:rPr>
          <w:rFonts w:ascii="Avenir Next" w:hAnsi="Avenir Next"/>
        </w:rPr>
        <w:t>tott</w:t>
      </w:r>
      <w:proofErr w:type="spellEnd"/>
      <w:r>
        <w:rPr>
          <w:rFonts w:ascii="Avenir Next" w:hAnsi="Avenir Next"/>
        </w:rPr>
        <w:t xml:space="preserve"> 19/2016 (VI.30.) </w:t>
      </w:r>
      <w:r>
        <w:rPr>
          <w:rFonts w:ascii="Avenir Next" w:hAnsi="Avenir Next"/>
          <w:lang w:val="sv-SE"/>
        </w:rPr>
        <w:t>ö</w:t>
      </w:r>
      <w:proofErr w:type="spellStart"/>
      <w:r>
        <w:rPr>
          <w:rFonts w:ascii="Avenir Next" w:hAnsi="Avenir Next"/>
        </w:rPr>
        <w:t>nkorm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nyzati</w:t>
      </w:r>
      <w:proofErr w:type="spellEnd"/>
      <w:r>
        <w:rPr>
          <w:rFonts w:ascii="Avenir Next" w:hAnsi="Avenir Next"/>
        </w:rPr>
        <w:t xml:space="preserve"> rendelettel elfogadott, helyi 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proofErr w:type="spellEnd"/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si</w:t>
      </w:r>
      <w:proofErr w:type="spellEnd"/>
      <w:r>
        <w:rPr>
          <w:rFonts w:ascii="Avenir Next" w:hAnsi="Avenir Next"/>
        </w:rPr>
        <w:t xml:space="preserve">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lyzat </w:t>
      </w:r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</w:rPr>
        <w:t>s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si terv, </w:t>
      </w:r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</w:rPr>
        <w:t>s az 51/2019. sz. k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pvisel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-test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leti</w:t>
      </w:r>
      <w:proofErr w:type="spellEnd"/>
      <w:r>
        <w:rPr>
          <w:rFonts w:ascii="Avenir Next" w:hAnsi="Avenir Next"/>
        </w:rPr>
        <w:t xml:space="preserve"> hat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rozattal elfogadott telep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sszerkezeti</w:t>
      </w:r>
      <w:proofErr w:type="spellEnd"/>
      <w:r>
        <w:rPr>
          <w:rFonts w:ascii="Avenir Next" w:hAnsi="Avenir Next"/>
        </w:rPr>
        <w:t xml:space="preserve"> terv </w:t>
      </w:r>
      <w:proofErr w:type="spellStart"/>
      <w:r>
        <w:rPr>
          <w:rFonts w:ascii="Avenir Next" w:hAnsi="Avenir Next"/>
        </w:rPr>
        <w:t>ism</w:t>
      </w:r>
      <w:proofErr w:type="spellEnd"/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  <w:lang w:val="nl-NL"/>
        </w:rPr>
        <w:t>telt m</w:t>
      </w:r>
      <w:r>
        <w:rPr>
          <w:rFonts w:ascii="Avenir Next" w:hAnsi="Avenir Next"/>
          <w:lang w:val="es-ES_tradnl"/>
        </w:rPr>
        <w:t>ó</w:t>
      </w:r>
      <w:r>
        <w:rPr>
          <w:rFonts w:ascii="Avenir Next" w:hAnsi="Avenir Next"/>
          <w:lang w:val="pt-PT"/>
        </w:rPr>
        <w:t>dos</w:t>
      </w:r>
      <w:proofErr w:type="spellStart"/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</w:t>
      </w:r>
      <w:proofErr w:type="spellEnd"/>
      <w:r>
        <w:rPr>
          <w:rFonts w:ascii="Avenir Next" w:hAnsi="Avenir Next"/>
        </w:rPr>
        <w:t xml:space="preserve"> kapcs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elj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sok indulnak a k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zelj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v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ben.</w:t>
      </w:r>
    </w:p>
    <w:p w:rsidR="003E1687" w:rsidRDefault="003E1687">
      <w:pPr>
        <w:pStyle w:val="Szvegtrzs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Szvegtrzs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Tekintettel a </w:t>
      </w:r>
      <w:proofErr w:type="spellStart"/>
      <w:r>
        <w:rPr>
          <w:rFonts w:ascii="Avenir Next" w:hAnsi="Avenir Next"/>
        </w:rPr>
        <w:t>jogsszab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lyi</w:t>
      </w:r>
      <w:proofErr w:type="spellEnd"/>
      <w:r>
        <w:rPr>
          <w:rFonts w:ascii="Avenir Next" w:hAnsi="Avenir Next"/>
        </w:rPr>
        <w:t xml:space="preserve"> keretekre az egyes m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dos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sokat t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bb k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nb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pus</w:t>
      </w:r>
      <w:r>
        <w:rPr>
          <w:rFonts w:ascii="Avenir Next" w:hAnsi="Avenir Next"/>
        </w:rPr>
        <w:t>ú á</w:t>
      </w:r>
      <w:r>
        <w:rPr>
          <w:rFonts w:ascii="Avenir Next" w:hAnsi="Avenir Next"/>
        </w:rPr>
        <w:t>llamigazgat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si elj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 sor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lehets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ges lefolytatni. A partners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gi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lyok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rtelm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ben az </w:t>
      </w:r>
      <w:r>
        <w:rPr>
          <w:rFonts w:ascii="Avenir Next" w:hAnsi="Avenir Next"/>
        </w:rPr>
        <w:t>egyes m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dos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sokat lakoss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gi f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rumon ismertetj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k.</w:t>
      </w:r>
    </w:p>
    <w:p w:rsidR="003E1687" w:rsidRDefault="003E1687">
      <w:pPr>
        <w:pStyle w:val="Szvegtrzs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Szvegtrzs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A k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n mell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kletben ismertetett helyi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lyzat fel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lvizsg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lata kapcs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k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nb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sz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nekkel jel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lt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 az egyes esetk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ket.</w:t>
      </w:r>
    </w:p>
    <w:p w:rsidR="003E1687" w:rsidRDefault="003E1687">
      <w:pPr>
        <w:pStyle w:val="Alaprtelmezett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Alaprtelmezett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Kor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bban a vonatkoz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magasabb jogszab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lyok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k az egyes 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vezetek telkein elhelyezhet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rendeltet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ssz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mokat, 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rt a helyi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lyzatunk csak n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h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 ponton tartalmazott erre vonatkoz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lyokat. Az orsz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gos el</w:t>
      </w:r>
      <w:r>
        <w:rPr>
          <w:rFonts w:ascii="Avenir Next" w:hAnsi="Avenir Next"/>
        </w:rPr>
        <w:t>őí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sokb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l kiker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ltek a rendeltet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ssz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m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t c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lz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int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zked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sek, 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rt az els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dleges c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l a rendeltet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ssz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mok meghat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sa. Tov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bbi c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l volt a j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v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re vonatkoz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an, hogy az utc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parkol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g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rm</w:t>
      </w:r>
      <w:r>
        <w:rPr>
          <w:rFonts w:ascii="Avenir Next" w:hAnsi="Avenir Next"/>
        </w:rPr>
        <w:t>ű</w:t>
      </w:r>
      <w:r>
        <w:rPr>
          <w:rFonts w:ascii="Avenir Next" w:hAnsi="Avenir Next"/>
        </w:rPr>
        <w:t>vek telken bel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li elhelyez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t rendeletileg el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seg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ts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k, 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rt az </w:t>
      </w:r>
      <w:r>
        <w:rPr>
          <w:rFonts w:ascii="Avenir Next" w:hAnsi="Avenir Next"/>
        </w:rPr>
        <w:t>ú</w:t>
      </w:r>
      <w:r>
        <w:rPr>
          <w:rFonts w:ascii="Avenir Next" w:hAnsi="Avenir Next"/>
        </w:rPr>
        <w:t xml:space="preserve">j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sekre vonatkoz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an az egyes rendeltet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sekhez k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telez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en telken bel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 xml:space="preserve">l </w:t>
      </w:r>
      <w:r>
        <w:rPr>
          <w:rFonts w:ascii="Avenir Next" w:hAnsi="Avenir Next"/>
        </w:rPr>
        <w:t>elhelyezend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g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rm</w:t>
      </w:r>
      <w:r>
        <w:rPr>
          <w:rFonts w:ascii="Avenir Next" w:hAnsi="Avenir Next"/>
        </w:rPr>
        <w:t>ű</w:t>
      </w:r>
      <w:r>
        <w:rPr>
          <w:rFonts w:ascii="Avenir Next" w:hAnsi="Avenir Next"/>
        </w:rPr>
        <w:t>vek sz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nak szigor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t ir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nyozza el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a rendelet az egyes lak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leteken differenci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ltan. Tov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bbi </w:t>
      </w:r>
      <w:proofErr w:type="spellStart"/>
      <w:r>
        <w:rPr>
          <w:rFonts w:ascii="Avenir Next" w:hAnsi="Avenir Next"/>
        </w:rPr>
        <w:t>kieg</w:t>
      </w:r>
      <w:proofErr w:type="spellEnd"/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szt</w:t>
      </w:r>
      <w:proofErr w:type="spellEnd"/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sekre</w:t>
      </w:r>
      <w:proofErr w:type="spellEnd"/>
      <w:r>
        <w:rPr>
          <w:rFonts w:ascii="Avenir Next" w:hAnsi="Avenir Next"/>
        </w:rPr>
        <w:t xml:space="preserve"> van </w:t>
      </w:r>
      <w:proofErr w:type="spellStart"/>
      <w:r>
        <w:rPr>
          <w:rFonts w:ascii="Avenir Next" w:hAnsi="Avenir Next"/>
        </w:rPr>
        <w:t>sz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ks</w:t>
      </w:r>
      <w:proofErr w:type="spellEnd"/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</w:rPr>
        <w:t xml:space="preserve">g a helyi 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proofErr w:type="spellEnd"/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si</w:t>
      </w:r>
      <w:proofErr w:type="spellEnd"/>
      <w:r>
        <w:rPr>
          <w:rFonts w:ascii="Avenir Next" w:hAnsi="Avenir Next"/>
        </w:rPr>
        <w:t xml:space="preserve">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lyzat </w:t>
      </w:r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</w:rPr>
        <w:t>s a mell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kletek</w:t>
      </w:r>
      <w:proofErr w:type="spellEnd"/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nt</w:t>
      </w:r>
      <w:proofErr w:type="spellEnd"/>
      <w:r>
        <w:rPr>
          <w:rFonts w:ascii="Avenir Next" w:hAnsi="Avenir Next"/>
        </w:rPr>
        <w:t xml:space="preserve"> szerepl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si terv k</w:t>
      </w:r>
      <w:r>
        <w:rPr>
          <w:rFonts w:ascii="Avenir Next" w:hAnsi="Avenir Next"/>
          <w:lang w:val="sv-SE"/>
        </w:rPr>
        <w:t>ö</w:t>
      </w:r>
      <w:r>
        <w:rPr>
          <w:rFonts w:ascii="Avenir Next" w:hAnsi="Avenir Next"/>
        </w:rPr>
        <w:t>z</w:t>
      </w:r>
      <w:r>
        <w:rPr>
          <w:rFonts w:ascii="Avenir Next" w:hAnsi="Avenir Next"/>
          <w:lang w:val="sv-SE"/>
        </w:rPr>
        <w:t>ö</w:t>
      </w:r>
      <w:proofErr w:type="spellStart"/>
      <w:r>
        <w:rPr>
          <w:rFonts w:ascii="Avenir Next" w:hAnsi="Avenir Next"/>
        </w:rPr>
        <w:t>tt</w:t>
      </w:r>
      <w:proofErr w:type="spellEnd"/>
      <w:r>
        <w:rPr>
          <w:rFonts w:ascii="Avenir Next" w:hAnsi="Avenir Next"/>
        </w:rPr>
        <w:t xml:space="preserve"> fenn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ll</w:t>
      </w:r>
      <w:r>
        <w:rPr>
          <w:rFonts w:ascii="Avenir Next" w:hAnsi="Avenir Next"/>
          <w:lang w:val="es-ES_tradnl"/>
        </w:rPr>
        <w:t xml:space="preserve">ó </w:t>
      </w:r>
      <w:proofErr w:type="spellStart"/>
      <w:r>
        <w:rPr>
          <w:rFonts w:ascii="Avenir Next" w:hAnsi="Avenir Next"/>
        </w:rPr>
        <w:t>elt</w:t>
      </w:r>
      <w:proofErr w:type="spellEnd"/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</w:rPr>
        <w:t>r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</w:rPr>
        <w:t>sek</w:t>
      </w:r>
      <w:proofErr w:type="spellEnd"/>
      <w:r>
        <w:rPr>
          <w:rFonts w:ascii="Avenir Next" w:hAnsi="Avenir Next"/>
        </w:rPr>
        <w:t xml:space="preserve"> kiigaz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tsa kapcs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n, az egyes, tervlapokon szerepl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 xml:space="preserve">, </w:t>
      </w:r>
      <w:proofErr w:type="gramStart"/>
      <w:r>
        <w:rPr>
          <w:rFonts w:ascii="Avenir Next" w:hAnsi="Avenir Next"/>
        </w:rPr>
        <w:t>de  a</w:t>
      </w:r>
      <w:proofErr w:type="gramEnd"/>
      <w:r>
        <w:rPr>
          <w:rFonts w:ascii="Avenir Next" w:hAnsi="Avenir Next"/>
        </w:rPr>
        <w:t xml:space="preserve">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lyzatban nem szerepl</w:t>
      </w:r>
      <w:r>
        <w:rPr>
          <w:rFonts w:ascii="Avenir Next" w:hAnsi="Avenir Next"/>
        </w:rPr>
        <w:t>ő ö</w:t>
      </w:r>
      <w:r>
        <w:rPr>
          <w:rFonts w:ascii="Avenir Next" w:hAnsi="Avenir Next"/>
        </w:rPr>
        <w:t>vezetek be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lyainak meg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llap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sa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rdek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ben. A mell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kelt rendeletben 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 sz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veggel helyettes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tett 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szeket bord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 xml:space="preserve">val 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th</w:t>
      </w:r>
      <w:r>
        <w:rPr>
          <w:rFonts w:ascii="Avenir Next" w:hAnsi="Avenir Next"/>
        </w:rPr>
        <w:t>ú</w:t>
      </w:r>
      <w:r>
        <w:rPr>
          <w:rFonts w:ascii="Avenir Next" w:hAnsi="Avenir Next"/>
        </w:rPr>
        <w:t>zva jel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lt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k. A hely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be 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 xml:space="preserve">, illetve </w:t>
      </w:r>
      <w:r>
        <w:rPr>
          <w:rFonts w:ascii="Avenir Next" w:hAnsi="Avenir Next"/>
        </w:rPr>
        <w:t>ú</w:t>
      </w:r>
      <w:r>
        <w:rPr>
          <w:rFonts w:ascii="Avenir Next" w:hAnsi="Avenir Next"/>
        </w:rPr>
        <w:t>j 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szeket lil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val.</w:t>
      </w:r>
    </w:p>
    <w:p w:rsidR="003E1687" w:rsidRDefault="003E1687">
      <w:pPr>
        <w:pStyle w:val="Alaprtelmezett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Alaprtelmezett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sodlagos c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l a </w:t>
      </w:r>
      <w:proofErr w:type="spellStart"/>
      <w:r>
        <w:rPr>
          <w:rFonts w:ascii="Avenir Next" w:hAnsi="Avenir Next"/>
        </w:rPr>
        <w:t>jogszab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lyharmoniz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ci</w:t>
      </w:r>
      <w:r>
        <w:rPr>
          <w:rFonts w:ascii="Avenir Next" w:hAnsi="Avenir Next"/>
        </w:rPr>
        <w:t>ó</w:t>
      </w:r>
      <w:proofErr w:type="spellEnd"/>
      <w:r>
        <w:rPr>
          <w:rFonts w:ascii="Avenir Next" w:hAnsi="Avenir Next"/>
        </w:rPr>
        <w:t>. Itt 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t eset van. Az egyik, ami telep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pi el</w:t>
      </w:r>
      <w:r>
        <w:rPr>
          <w:rFonts w:ascii="Avenir Next" w:hAnsi="Avenir Next"/>
        </w:rPr>
        <w:t>őí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 a telep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 v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delmi rendeletben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lyozva van, a helyi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lyzat ide vonatkoz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el</w:t>
      </w:r>
      <w:r>
        <w:rPr>
          <w:rFonts w:ascii="Avenir Next" w:hAnsi="Avenir Next"/>
        </w:rPr>
        <w:t>őí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sai 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 nem vehet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k figyelembe, 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rt t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rl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sre ker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lnek. Ezeket z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lddel jel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lt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k. A 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sik a csupa olyan eset, ami 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s, magasabb jogszab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lyban van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lyozva, 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rt nem a helyi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el</w:t>
      </w:r>
      <w:r>
        <w:rPr>
          <w:rFonts w:ascii="Avenir Next" w:hAnsi="Avenir Next"/>
        </w:rPr>
        <w:t>őí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sok </w:t>
      </w:r>
      <w:proofErr w:type="spellStart"/>
      <w:r>
        <w:rPr>
          <w:rFonts w:ascii="Avenir Next" w:hAnsi="Avenir Next"/>
        </w:rPr>
        <w:t>k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ztr</w:t>
      </w:r>
      <w:proofErr w:type="spellEnd"/>
      <w:r>
        <w:rPr>
          <w:rFonts w:ascii="Avenir Next" w:hAnsi="Avenir Next"/>
        </w:rPr>
        <w:t xml:space="preserve"> van a helye. Ezeket </w:t>
      </w:r>
      <w:proofErr w:type="spellStart"/>
      <w:r>
        <w:rPr>
          <w:rFonts w:ascii="Avenir Next" w:hAnsi="Avenir Next"/>
        </w:rPr>
        <w:t>naranccs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rg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val</w:t>
      </w:r>
      <w:proofErr w:type="spellEnd"/>
      <w:r>
        <w:rPr>
          <w:rFonts w:ascii="Avenir Next" w:hAnsi="Avenir Next"/>
        </w:rPr>
        <w:t xml:space="preserve"> jel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lt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k. Illetve van m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g n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h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 helyen olyan, ami normat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van</w:t>
      </w:r>
      <w:r>
        <w:rPr>
          <w:rFonts w:ascii="Avenir Next" w:hAnsi="Avenir Next"/>
        </w:rPr>
        <w:t xml:space="preserve"> nem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 semmit, vagy indokolatlan meghat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rozni. Ezeket 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kkel.</w:t>
      </w:r>
    </w:p>
    <w:p w:rsidR="003E1687" w:rsidRDefault="003E1687">
      <w:pPr>
        <w:pStyle w:val="Alaprtelmezett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Alaprtelmezett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Lakoss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gi 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relmekb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l fakad</w:t>
      </w:r>
      <w:r>
        <w:rPr>
          <w:rFonts w:ascii="Avenir Next" w:hAnsi="Avenir Next"/>
        </w:rPr>
        <w:t xml:space="preserve">ó </w:t>
      </w:r>
      <w:r>
        <w:rPr>
          <w:rFonts w:ascii="Avenir Next" w:hAnsi="Avenir Next"/>
        </w:rPr>
        <w:t>f</w:t>
      </w:r>
      <w:r>
        <w:rPr>
          <w:rFonts w:ascii="Avenir Next" w:hAnsi="Avenir Next"/>
        </w:rPr>
        <w:t>őé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szi javaslatra 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llamigazgat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si </w:t>
      </w:r>
      <w:proofErr w:type="spellStart"/>
      <w:r>
        <w:rPr>
          <w:rFonts w:ascii="Avenir Next" w:hAnsi="Avenir Next"/>
        </w:rPr>
        <w:t>elj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proofErr w:type="spellEnd"/>
      <w:r>
        <w:rPr>
          <w:rFonts w:ascii="Avenir Next" w:hAnsi="Avenir Next"/>
          <w:lang w:val="fr-FR"/>
        </w:rPr>
        <w:t>s sor</w:t>
      </w:r>
      <w:proofErr w:type="spellStart"/>
      <w:r>
        <w:rPr>
          <w:rFonts w:ascii="Avenir Next" w:hAnsi="Avenir Next"/>
        </w:rPr>
        <w:t>á</w:t>
      </w:r>
      <w:r>
        <w:rPr>
          <w:rFonts w:ascii="Avenir Next" w:hAnsi="Avenir Next"/>
        </w:rPr>
        <w:t>n</w:t>
      </w:r>
      <w:proofErr w:type="spellEnd"/>
      <w:r>
        <w:rPr>
          <w:rFonts w:ascii="Avenir Next" w:hAnsi="Avenir Next"/>
        </w:rPr>
        <w:t xml:space="preserve"> vizsg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lni fogjuk a saroktelkek </w:t>
      </w:r>
      <w:proofErr w:type="gramStart"/>
      <w:r>
        <w:rPr>
          <w:rFonts w:ascii="Avenir Next" w:hAnsi="Avenir Next"/>
        </w:rPr>
        <w:t>á</w:t>
      </w:r>
      <w:r>
        <w:rPr>
          <w:rFonts w:ascii="Avenir Next" w:hAnsi="Avenir Next"/>
        </w:rPr>
        <w:t>tfog</w:t>
      </w:r>
      <w:r>
        <w:rPr>
          <w:rFonts w:ascii="Avenir Next" w:hAnsi="Avenir Next"/>
        </w:rPr>
        <w:t>ó</w:t>
      </w:r>
      <w:proofErr w:type="gram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elt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nak lehet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g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t, amely magasabb be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ar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nyt biztos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tana ezeken a helyeken.</w:t>
      </w:r>
    </w:p>
    <w:p w:rsidR="003E1687" w:rsidRDefault="003E1687">
      <w:pPr>
        <w:pStyle w:val="Alaprtelmezett"/>
        <w:jc w:val="both"/>
        <w:rPr>
          <w:rFonts w:ascii="Avenir Next" w:eastAsia="Avenir Next" w:hAnsi="Avenir Next" w:cs="Avenir Next"/>
        </w:rPr>
      </w:pPr>
    </w:p>
    <w:p w:rsidR="003E1687" w:rsidRDefault="00EF7042">
      <w:pPr>
        <w:pStyle w:val="Alaprtelmezett"/>
        <w:jc w:val="both"/>
        <w:rPr>
          <w:rFonts w:ascii="Avenir Next" w:eastAsia="Avenir Next" w:hAnsi="Avenir Next" w:cs="Avenir Next"/>
        </w:rPr>
      </w:pPr>
      <w:proofErr w:type="gramStart"/>
      <w:r>
        <w:rPr>
          <w:rFonts w:ascii="Avenir Next" w:hAnsi="Avenir Next"/>
        </w:rPr>
        <w:t>Tov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bbi lakoss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gi k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relmek alapj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 a rendez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si terv m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dos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si elj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 indul Jakabh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za 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rosr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szen az 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f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sz bolt m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g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tti 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 belter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letbe von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nak el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seg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re, </w:t>
      </w:r>
      <w:proofErr w:type="spellStart"/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bat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tfalu</w:t>
      </w:r>
      <w:proofErr w:type="spellEnd"/>
      <w:r>
        <w:rPr>
          <w:rFonts w:ascii="Avenir Next" w:hAnsi="Avenir Next"/>
        </w:rPr>
        <w:t xml:space="preserve"> 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rosr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szen szint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n egy 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 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szben </w:t>
      </w:r>
      <w:proofErr w:type="spellStart"/>
      <w:r>
        <w:rPr>
          <w:rFonts w:ascii="Avenir Next" w:hAnsi="Avenir Next"/>
          <w:lang w:val="de-DE"/>
        </w:rPr>
        <w:t>belt</w:t>
      </w:r>
      <w:r>
        <w:rPr>
          <w:rFonts w:ascii="Avenir Next" w:hAnsi="Avenir Next"/>
          <w:lang w:val="de-DE"/>
        </w:rPr>
        <w:t>er</w:t>
      </w:r>
      <w:proofErr w:type="spellEnd"/>
      <w:r>
        <w:rPr>
          <w:rFonts w:ascii="Avenir Next" w:hAnsi="Avenir Next"/>
        </w:rPr>
        <w:t>ü</w:t>
      </w:r>
      <w:r>
        <w:rPr>
          <w:rFonts w:ascii="Avenir Next" w:hAnsi="Avenir Next"/>
        </w:rPr>
        <w:t>letbe von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sra el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ir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nyzott 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 xml:space="preserve">let </w:t>
      </w:r>
      <w:proofErr w:type="spellStart"/>
      <w:r>
        <w:rPr>
          <w:rFonts w:ascii="Avenir Next" w:hAnsi="Avenir Next"/>
          <w:lang w:val="de-DE"/>
        </w:rPr>
        <w:t>belter</w:t>
      </w:r>
      <w:proofErr w:type="spellEnd"/>
      <w:r>
        <w:rPr>
          <w:rFonts w:ascii="Avenir Next" w:hAnsi="Avenir Next"/>
        </w:rPr>
        <w:t>ü</w:t>
      </w:r>
      <w:r>
        <w:rPr>
          <w:rFonts w:ascii="Avenir Next" w:hAnsi="Avenir Next"/>
        </w:rPr>
        <w:t>letbe von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nak kib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v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re, az Ipari Parkban </w:t>
      </w:r>
      <w:r>
        <w:rPr>
          <w:rFonts w:ascii="Avenir Next" w:hAnsi="Avenir Next"/>
          <w:lang w:val="sv-SE"/>
        </w:rPr>
        <w:t>ö</w:t>
      </w:r>
      <w:r>
        <w:rPr>
          <w:rFonts w:ascii="Avenir Next" w:hAnsi="Avenir Next"/>
        </w:rPr>
        <w:t>vezeti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lyok m</w:t>
      </w:r>
      <w:r>
        <w:rPr>
          <w:rFonts w:ascii="Avenir Next" w:hAnsi="Avenir Next"/>
          <w:lang w:val="es-ES_tradnl"/>
        </w:rPr>
        <w:t>ó</w:t>
      </w:r>
      <w:r>
        <w:rPr>
          <w:rFonts w:ascii="Avenir Next" w:hAnsi="Avenir Next"/>
          <w:lang w:val="pt-PT"/>
        </w:rPr>
        <w:t>dos</w:t>
      </w:r>
      <w:proofErr w:type="spellStart"/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</w:t>
      </w:r>
      <w:proofErr w:type="spellEnd"/>
      <w:r>
        <w:rPr>
          <w:rFonts w:ascii="Avenir Next" w:hAnsi="Avenir Next"/>
        </w:rPr>
        <w:t xml:space="preserve"> tekintet</w:t>
      </w:r>
      <w:r>
        <w:rPr>
          <w:rFonts w:ascii="Avenir Next" w:hAnsi="Avenir Next"/>
          <w:lang w:val="fr-FR"/>
        </w:rPr>
        <w:t>é</w:t>
      </w:r>
      <w:proofErr w:type="spellStart"/>
      <w:r>
        <w:rPr>
          <w:rFonts w:ascii="Avenir Next" w:hAnsi="Avenir Next"/>
          <w:lang w:val="de-DE"/>
        </w:rPr>
        <w:t>ben</w:t>
      </w:r>
      <w:proofErr w:type="spellEnd"/>
      <w:r>
        <w:rPr>
          <w:rFonts w:ascii="Avenir Next" w:hAnsi="Avenir Next"/>
        </w:rPr>
        <w:t xml:space="preserve">, </w:t>
      </w:r>
      <w:proofErr w:type="spellStart"/>
      <w:r>
        <w:rPr>
          <w:rFonts w:ascii="Avenir Next" w:hAnsi="Avenir Next"/>
        </w:rPr>
        <w:t>M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ria</w:t>
      </w:r>
      <w:r>
        <w:rPr>
          <w:rFonts w:ascii="Avenir Next" w:hAnsi="Avenir Next"/>
        </w:rPr>
        <w:t>ú</w:t>
      </w:r>
      <w:r>
        <w:rPr>
          <w:rFonts w:ascii="Avenir Next" w:hAnsi="Avenir Next"/>
        </w:rPr>
        <w:t>jfalu</w:t>
      </w:r>
      <w:proofErr w:type="spellEnd"/>
      <w:r>
        <w:rPr>
          <w:rFonts w:ascii="Avenir Next" w:hAnsi="Avenir Next"/>
        </w:rPr>
        <w:t xml:space="preserve"> v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rosr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szen be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p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tetlen lak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 felt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>ó ú</w:t>
      </w:r>
      <w:r>
        <w:rPr>
          <w:rFonts w:ascii="Avenir Next" w:hAnsi="Avenir Next"/>
        </w:rPr>
        <w:t>tj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nak kism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k</w:t>
      </w:r>
      <w:r>
        <w:rPr>
          <w:rFonts w:ascii="Avenir Next" w:hAnsi="Avenir Next"/>
        </w:rPr>
        <w:t xml:space="preserve">ű </w:t>
      </w:r>
      <w:proofErr w:type="spellStart"/>
      <w:r>
        <w:rPr>
          <w:rFonts w:ascii="Avenir Next" w:hAnsi="Avenir Next"/>
        </w:rPr>
        <w:t>nyomvonalm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dos</w:t>
      </w:r>
      <w:r>
        <w:rPr>
          <w:rFonts w:ascii="Avenir Next" w:hAnsi="Avenir Next"/>
        </w:rPr>
        <w:t>í</w:t>
      </w:r>
      <w:r>
        <w:rPr>
          <w:rFonts w:ascii="Avenir Next" w:hAnsi="Avenir Next"/>
        </w:rPr>
        <w:t>t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</w:t>
      </w:r>
      <w:proofErr w:type="spell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s 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vezeti 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sa </w:t>
      </w:r>
      <w:r>
        <w:rPr>
          <w:rFonts w:ascii="Avenir Next" w:hAnsi="Avenir Next"/>
        </w:rPr>
        <w:t>tekintet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 xml:space="preserve">ben,  illetve </w:t>
      </w:r>
      <w:proofErr w:type="spellStart"/>
      <w:r>
        <w:rPr>
          <w:rFonts w:ascii="Avenir Next" w:hAnsi="Avenir Next"/>
        </w:rPr>
        <w:t>R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bat</w:t>
      </w:r>
      <w:r>
        <w:rPr>
          <w:rFonts w:ascii="Avenir Next" w:hAnsi="Avenir Next"/>
        </w:rPr>
        <w:t>ó</w:t>
      </w:r>
      <w:r>
        <w:rPr>
          <w:rFonts w:ascii="Avenir Next" w:hAnsi="Avenir Next"/>
        </w:rPr>
        <w:t>tfalu</w:t>
      </w:r>
      <w:proofErr w:type="spell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s Szentgotth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rd k</w:t>
      </w:r>
      <w:r>
        <w:rPr>
          <w:rFonts w:ascii="Avenir Next" w:hAnsi="Avenir Next"/>
        </w:rPr>
        <w:t>ö</w:t>
      </w:r>
      <w:r>
        <w:rPr>
          <w:rFonts w:ascii="Avenir Next" w:hAnsi="Avenir Next"/>
        </w:rPr>
        <w:t>zt a volt 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glagy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ri ter</w:t>
      </w:r>
      <w:r>
        <w:rPr>
          <w:rFonts w:ascii="Avenir Next" w:hAnsi="Avenir Next"/>
        </w:rPr>
        <w:t>ü</w:t>
      </w:r>
      <w:r>
        <w:rPr>
          <w:rFonts w:ascii="Avenir Next" w:hAnsi="Avenir Next"/>
        </w:rPr>
        <w:t>letnek a jelenlegit</w:t>
      </w:r>
      <w:r>
        <w:rPr>
          <w:rFonts w:ascii="Avenir Next" w:hAnsi="Avenir Next"/>
        </w:rPr>
        <w:t>ő</w:t>
      </w:r>
      <w:r>
        <w:rPr>
          <w:rFonts w:ascii="Avenir Next" w:hAnsi="Avenir Next"/>
        </w:rPr>
        <w:t>l elt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</w:t>
      </w:r>
      <w:r>
        <w:rPr>
          <w:rFonts w:ascii="Avenir Next" w:hAnsi="Avenir Next"/>
        </w:rPr>
        <w:t xml:space="preserve">ő </w:t>
      </w:r>
      <w:r>
        <w:rPr>
          <w:rFonts w:ascii="Avenir Next" w:hAnsi="Avenir Next"/>
        </w:rPr>
        <w:t>szab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lyoz</w:t>
      </w:r>
      <w:r>
        <w:rPr>
          <w:rFonts w:ascii="Avenir Next" w:hAnsi="Avenir Next"/>
        </w:rPr>
        <w:t>á</w:t>
      </w:r>
      <w:r>
        <w:rPr>
          <w:rFonts w:ascii="Avenir Next" w:hAnsi="Avenir Next"/>
        </w:rPr>
        <w:t>sa tekintet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ben.</w:t>
      </w:r>
      <w:proofErr w:type="gramEnd"/>
    </w:p>
    <w:p w:rsidR="003E1687" w:rsidRDefault="003E1687">
      <w:pPr>
        <w:pStyle w:val="Alaprtelmezett"/>
        <w:jc w:val="both"/>
      </w:pPr>
    </w:p>
    <w:sectPr w:rsidR="003E168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42" w:rsidRDefault="00EF7042">
      <w:r>
        <w:separator/>
      </w:r>
    </w:p>
  </w:endnote>
  <w:endnote w:type="continuationSeparator" w:id="0">
    <w:p w:rsidR="00EF7042" w:rsidRDefault="00E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87" w:rsidRDefault="003E1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42" w:rsidRDefault="00EF7042">
      <w:r>
        <w:separator/>
      </w:r>
    </w:p>
  </w:footnote>
  <w:footnote w:type="continuationSeparator" w:id="0">
    <w:p w:rsidR="00EF7042" w:rsidRDefault="00EF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87" w:rsidRDefault="003E16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1687"/>
    <w:rsid w:val="00110DFC"/>
    <w:rsid w:val="003E1687"/>
    <w:rsid w:val="00E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SzReni</cp:lastModifiedBy>
  <cp:revision>2</cp:revision>
  <dcterms:created xsi:type="dcterms:W3CDTF">2019-10-25T10:41:00Z</dcterms:created>
  <dcterms:modified xsi:type="dcterms:W3CDTF">2019-10-25T10:41:00Z</dcterms:modified>
</cp:coreProperties>
</file>